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1BA" w:rsidRPr="000B3C96" w:rsidRDefault="000B3C96">
      <w:pPr>
        <w:rPr>
          <w:rFonts w:ascii="Arial" w:hAnsi="Arial" w:cs="Arial"/>
        </w:rPr>
      </w:pPr>
      <w:proofErr w:type="spellStart"/>
      <w:r w:rsidRPr="000B3C96">
        <w:rPr>
          <w:rFonts w:ascii="Arial" w:hAnsi="Arial" w:cs="Arial"/>
          <w:b/>
          <w:sz w:val="24"/>
          <w:szCs w:val="24"/>
        </w:rPr>
        <w:t>Vicol</w:t>
      </w:r>
      <w:proofErr w:type="spellEnd"/>
      <w:r w:rsidRPr="000B3C96">
        <w:rPr>
          <w:rFonts w:ascii="Arial" w:hAnsi="Arial" w:cs="Arial"/>
          <w:b/>
          <w:sz w:val="24"/>
          <w:szCs w:val="24"/>
        </w:rPr>
        <w:t>, Mark</w:t>
      </w:r>
      <w:r w:rsidRPr="000B3C96">
        <w:rPr>
          <w:rFonts w:ascii="Arial" w:hAnsi="Arial" w:cs="Arial"/>
        </w:rPr>
        <w:t xml:space="preserve"> </w:t>
      </w:r>
      <w:r w:rsidRPr="000B3C96">
        <w:rPr>
          <w:rFonts w:ascii="Arial" w:hAnsi="Arial" w:cs="Arial"/>
          <w:sz w:val="18"/>
          <w:szCs w:val="18"/>
        </w:rPr>
        <w:t>(from University of Sydney website)</w:t>
      </w:r>
    </w:p>
    <w:p w:rsidR="000B3C96" w:rsidRPr="000B3C96" w:rsidRDefault="000B3C96" w:rsidP="000B3C96">
      <w:pPr>
        <w:jc w:val="both"/>
        <w:rPr>
          <w:rFonts w:ascii="Arial" w:hAnsi="Arial" w:cs="Arial"/>
          <w:sz w:val="20"/>
          <w:szCs w:val="20"/>
        </w:rPr>
      </w:pPr>
      <w:r w:rsidRPr="000B3C96">
        <w:rPr>
          <w:rFonts w:ascii="Arial" w:hAnsi="Arial" w:cs="Arial"/>
          <w:sz w:val="20"/>
          <w:szCs w:val="20"/>
        </w:rPr>
        <w:t>Mark holds a Bachelor of Arts (Development Studies) and a Bachelor of Science (Forestry) with First Class Honours from the Australian National University. His honours thesis, titled “Adapting to Resource Change: A Qualitative Investigation of Adaptive Capacity in a Rural Community”, focussed on a rural community’s response and adaptation to economic and environmental changes. In 2011, Mark was employed in the graduate program at the Australia Government Department of Agriculture, Fisheries and Forestry. Prior to this, he spent two years travelling through over 30 countries, pursuing hi</w:t>
      </w:r>
      <w:bookmarkStart w:id="0" w:name="_GoBack"/>
      <w:bookmarkEnd w:id="0"/>
      <w:r w:rsidRPr="000B3C96">
        <w:rPr>
          <w:rFonts w:ascii="Arial" w:hAnsi="Arial" w:cs="Arial"/>
          <w:sz w:val="20"/>
          <w:szCs w:val="20"/>
        </w:rPr>
        <w:t>s keen interest in understanding diverse cultures and landscapes.</w:t>
      </w:r>
    </w:p>
    <w:sectPr w:rsidR="000B3C96" w:rsidRPr="000B3C96" w:rsidSect="000B3C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C96"/>
    <w:rsid w:val="000B3C96"/>
    <w:rsid w:val="005B01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2013-10-27T00:09:00Z</dcterms:created>
  <dcterms:modified xsi:type="dcterms:W3CDTF">2013-10-27T00:12:00Z</dcterms:modified>
</cp:coreProperties>
</file>